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Obrazac 17.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Nadležni trgovački sud: TRGOVAČKI SUD U OSIJEKU</w:t>
      </w:r>
    </w:p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Poslovni broj spisa: St-388/2023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Dužnik (ime i prezime / tvrtka ili naziv, OIB, adresa / sjedište) 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PMA GAJ d.o.o. Lipik, Ulica Đure Dolušića 2B, OIB: 45045011090, MBS: 010092427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TABLICA PRIJAVLJENIH TRAŽBINA, RAZLUČNIH I IZLUČNIH PRAVA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II. b</w:t>
        <w:tab/>
        <w:t xml:space="preserve">PRIJAVLJENE TRAŽBINE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TABLICA PRIJAVLJENIH TRAŽBINA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A) TRAŽBINE PRVOG VIŠEG ISPLATNOG REDA</w:t>
      </w:r>
    </w:p>
    <w:tbl>
      <w:tblPr>
        <w:tblStyle w:val="Table1"/>
        <w:tblW w:w="1050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40"/>
        <w:gridCol w:w="1460"/>
        <w:gridCol w:w="1620"/>
        <w:gridCol w:w="1440"/>
        <w:gridCol w:w="1300"/>
        <w:gridCol w:w="1240"/>
        <w:gridCol w:w="1200"/>
        <w:gridCol w:w="1000"/>
        <w:tblGridChange w:id="0">
          <w:tblGrid>
            <w:gridCol w:w="1240"/>
            <w:gridCol w:w="1460"/>
            <w:gridCol w:w="1620"/>
            <w:gridCol w:w="1440"/>
            <w:gridCol w:w="1300"/>
            <w:gridCol w:w="1240"/>
            <w:gridCol w:w="1200"/>
            <w:gridCol w:w="1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Redni broj prijavljene tražbine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Ime i prezime / tvrtka  ili naziv vjerovnika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OIB vjerovnika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Adresa / sjedište vjerovnika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Iznos prijavljene tražbine (kn)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Pravna osnova prijavljene tražbine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Iznos priznate tražbine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(kn)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Pravna osnova priznate tražbine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TOMICA ŠPLAJT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25721034148</w:t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Kaniška Iva 36A, Garašnica</w:t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479,93 EUR</w:t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Ugovor o radu, JOPPD obrazac</w:t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479,93 EUR</w:t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Ugovor o radu, JOPPD obrazac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PERICA RAJČEVIĆ</w:t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92703166290</w:t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Kaništa Iva 36A, Garašnica</w:t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499,13 EUR</w:t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Ugovor o radu, JOPPD obrazac</w:t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499,13 EUR</w:t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Ugovor o radu, JOPPD obrazac</w:t>
            </w:r>
          </w:p>
        </w:tc>
      </w:tr>
      <w:tr>
        <w:trPr>
          <w:cantSplit w:val="0"/>
          <w:tblHeader w:val="0"/>
        </w:trPr>
        <w:tc>
          <w:tcPr>
            <w:gridSpan w:val="8"/>
          </w:tcPr>
          <w:p w:rsidR="00000000" w:rsidDel="00000000" w:rsidP="00000000" w:rsidRDefault="00000000" w:rsidRPr="00000000" w14:paraId="00000028">
            <w:pPr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UKUPNO: 979,06 EUR</w:t>
            </w:r>
          </w:p>
        </w:tc>
      </w:tr>
    </w:tbl>
    <w:p w:rsidR="00000000" w:rsidDel="00000000" w:rsidP="00000000" w:rsidRDefault="00000000" w:rsidRPr="00000000" w14:paraId="0000003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B) TRAŽBINE DRUGOG VIŠEG ISPLATNOG REDA</w:t>
      </w:r>
    </w:p>
    <w:tbl>
      <w:tblPr>
        <w:tblStyle w:val="Table2"/>
        <w:tblW w:w="10515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15"/>
        <w:gridCol w:w="1740"/>
        <w:gridCol w:w="1050"/>
        <w:gridCol w:w="1485"/>
        <w:gridCol w:w="1485"/>
        <w:gridCol w:w="1020"/>
        <w:gridCol w:w="1425"/>
        <w:gridCol w:w="1395"/>
        <w:tblGridChange w:id="0">
          <w:tblGrid>
            <w:gridCol w:w="915"/>
            <w:gridCol w:w="1740"/>
            <w:gridCol w:w="1050"/>
            <w:gridCol w:w="1485"/>
            <w:gridCol w:w="1485"/>
            <w:gridCol w:w="1020"/>
            <w:gridCol w:w="1425"/>
            <w:gridCol w:w="1395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Redni broj prijavljene tražbine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Ime i prezime / tvrtka  ili naziv vjerovnika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OIB vjerovnika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Adresa / sjedište vjerovnika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Iznos prijavljene tražbine (kn)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superscript"/>
              </w:rPr>
              <w:footnoteReference w:customMarkFollows="0" w:id="1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Pravna osnova prijavljene tražbine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Iznos priznate tražbine</w:t>
            </w:r>
          </w:p>
          <w:p w:rsidR="00000000" w:rsidDel="00000000" w:rsidP="00000000" w:rsidRDefault="00000000" w:rsidRPr="00000000" w14:paraId="0000003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(kn)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Pravna osnova priznate tražbine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3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HRVATSKA BANKA ZA OBNOVU I RAZVITAK</w:t>
            </w:r>
          </w:p>
        </w:tc>
        <w:tc>
          <w:tcPr/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26702280390</w:t>
            </w:r>
          </w:p>
        </w:tc>
        <w:tc>
          <w:tcPr/>
          <w:p w:rsidR="00000000" w:rsidDel="00000000" w:rsidP="00000000" w:rsidRDefault="00000000" w:rsidRPr="00000000" w14:paraId="0000003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Zagreb, Strossmayerov trg 9</w:t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4.926.659,23 EUR / 37.119.913,97 KN</w:t>
            </w:r>
          </w:p>
        </w:tc>
        <w:tc>
          <w:tcPr/>
          <w:p w:rsidR="00000000" w:rsidDel="00000000" w:rsidP="00000000" w:rsidRDefault="00000000" w:rsidRPr="00000000" w14:paraId="0000004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Ugovor o kreditu, Sporazum o zasnivanju založnog prava, bjanko zadužnica</w:t>
            </w:r>
          </w:p>
        </w:tc>
        <w:tc>
          <w:tcPr/>
          <w:p w:rsidR="00000000" w:rsidDel="00000000" w:rsidP="00000000" w:rsidRDefault="00000000" w:rsidRPr="00000000" w14:paraId="00000042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4.926.659,23 EUR / 37.119.913,97 KN</w:t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Ugovor o kreditu, Sporazum o zasnivanju založnog prava, bjanko zadužnica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4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MOTORPOINT d.o.o.</w:t>
            </w:r>
          </w:p>
        </w:tc>
        <w:tc>
          <w:tcPr/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63833846469</w:t>
            </w:r>
          </w:p>
        </w:tc>
        <w:tc>
          <w:tcPr/>
          <w:p w:rsidR="00000000" w:rsidDel="00000000" w:rsidP="00000000" w:rsidRDefault="00000000" w:rsidRPr="00000000" w14:paraId="0000004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Žegoti 6/3, 51215 Kastav</w:t>
            </w:r>
          </w:p>
        </w:tc>
        <w:tc>
          <w:tcPr/>
          <w:p w:rsidR="00000000" w:rsidDel="00000000" w:rsidP="00000000" w:rsidRDefault="00000000" w:rsidRPr="00000000" w14:paraId="0000004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13.179,26 EUR / 99.299,13 KN</w:t>
            </w:r>
          </w:p>
        </w:tc>
        <w:tc>
          <w:tcPr/>
          <w:p w:rsidR="00000000" w:rsidDel="00000000" w:rsidP="00000000" w:rsidRDefault="00000000" w:rsidRPr="00000000" w14:paraId="0000004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IOS, račun</w:t>
            </w:r>
          </w:p>
        </w:tc>
        <w:tc>
          <w:tcPr/>
          <w:p w:rsidR="00000000" w:rsidDel="00000000" w:rsidP="00000000" w:rsidRDefault="00000000" w:rsidRPr="00000000" w14:paraId="0000004A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13.179,26 EUR / 99.299,13 KN</w:t>
            </w:r>
          </w:p>
        </w:tc>
        <w:tc>
          <w:tcPr/>
          <w:p w:rsidR="00000000" w:rsidDel="00000000" w:rsidP="00000000" w:rsidRDefault="00000000" w:rsidRPr="00000000" w14:paraId="0000004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IOS, račun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4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Wiener osiguranje Vienna Insurance Group d.d.</w:t>
            </w:r>
          </w:p>
        </w:tc>
        <w:tc>
          <w:tcPr/>
          <w:p w:rsidR="00000000" w:rsidDel="00000000" w:rsidP="00000000" w:rsidRDefault="00000000" w:rsidRPr="00000000" w14:paraId="0000004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52848403362</w:t>
            </w:r>
          </w:p>
        </w:tc>
        <w:tc>
          <w:tcPr/>
          <w:p w:rsidR="00000000" w:rsidDel="00000000" w:rsidP="00000000" w:rsidRDefault="00000000" w:rsidRPr="00000000" w14:paraId="0000004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Zagreb, Slovenska ulica 24</w:t>
            </w:r>
          </w:p>
        </w:tc>
        <w:tc>
          <w:tcPr/>
          <w:p w:rsidR="00000000" w:rsidDel="00000000" w:rsidP="00000000" w:rsidRDefault="00000000" w:rsidRPr="00000000" w14:paraId="0000005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1.975,81 EUR / 14.886,74 KN</w:t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IOS, ugovor</w:t>
            </w:r>
          </w:p>
        </w:tc>
        <w:tc>
          <w:tcPr/>
          <w:p w:rsidR="00000000" w:rsidDel="00000000" w:rsidP="00000000" w:rsidRDefault="00000000" w:rsidRPr="00000000" w14:paraId="00000052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1.975,81 EUR / 14.886,74 KN</w:t>
            </w:r>
          </w:p>
        </w:tc>
        <w:tc>
          <w:tcPr/>
          <w:p w:rsidR="00000000" w:rsidDel="00000000" w:rsidP="00000000" w:rsidRDefault="00000000" w:rsidRPr="00000000" w14:paraId="0000005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IOS, ugovor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ELIND d.o.o.</w:t>
            </w:r>
          </w:p>
        </w:tc>
        <w:tc>
          <w:tcPr/>
          <w:p w:rsidR="00000000" w:rsidDel="00000000" w:rsidP="00000000" w:rsidRDefault="00000000" w:rsidRPr="00000000" w14:paraId="0000005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26978166497</w:t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Novaki, Industrijski odvojak 6, 10 431 Sv. Nedelja</w:t>
            </w:r>
          </w:p>
        </w:tc>
        <w:tc>
          <w:tcPr/>
          <w:p w:rsidR="00000000" w:rsidDel="00000000" w:rsidP="00000000" w:rsidRDefault="00000000" w:rsidRPr="00000000" w14:paraId="0000005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9.833,23 EUR / 74.088,47 KN</w:t>
            </w:r>
          </w:p>
        </w:tc>
        <w:tc>
          <w:tcPr/>
          <w:p w:rsidR="00000000" w:rsidDel="00000000" w:rsidP="00000000" w:rsidRDefault="00000000" w:rsidRPr="00000000" w14:paraId="0000005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IOS, računi</w:t>
            </w:r>
          </w:p>
        </w:tc>
        <w:tc>
          <w:tcPr/>
          <w:p w:rsidR="00000000" w:rsidDel="00000000" w:rsidP="00000000" w:rsidRDefault="00000000" w:rsidRPr="00000000" w14:paraId="0000005A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9.833,23 EUR / 74.088,47 KN</w:t>
            </w:r>
          </w:p>
        </w:tc>
        <w:tc>
          <w:tcPr/>
          <w:p w:rsidR="00000000" w:rsidDel="00000000" w:rsidP="00000000" w:rsidRDefault="00000000" w:rsidRPr="00000000" w14:paraId="0000005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IOS, računi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05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ABC d.o.o.</w:t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80423269143</w:t>
            </w:r>
          </w:p>
        </w:tc>
        <w:tc>
          <w:tcPr/>
          <w:p w:rsidR="00000000" w:rsidDel="00000000" w:rsidP="00000000" w:rsidRDefault="00000000" w:rsidRPr="00000000" w14:paraId="0000005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Andrije Mohorovičića 47, 43 000 Bjelovar</w:t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7.500,00 EUR / 56.508,75 KN </w:t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Račun, ugovor</w:t>
            </w:r>
          </w:p>
        </w:tc>
        <w:tc>
          <w:tcPr/>
          <w:p w:rsidR="00000000" w:rsidDel="00000000" w:rsidP="00000000" w:rsidRDefault="00000000" w:rsidRPr="00000000" w14:paraId="00000062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7.500,00 EUR / 56.508,75 KN </w:t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Račun, ugovor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06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Grant Thornton savjetovanje d.o.o.</w:t>
            </w:r>
          </w:p>
        </w:tc>
        <w:tc>
          <w:tcPr/>
          <w:p w:rsidR="00000000" w:rsidDel="00000000" w:rsidP="00000000" w:rsidRDefault="00000000" w:rsidRPr="00000000" w14:paraId="0000006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25881997022</w:t>
            </w:r>
          </w:p>
        </w:tc>
        <w:tc>
          <w:tcPr/>
          <w:p w:rsidR="00000000" w:rsidDel="00000000" w:rsidP="00000000" w:rsidRDefault="00000000" w:rsidRPr="00000000" w14:paraId="0000006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Zagreb, ulica grada Vukovara 284</w:t>
            </w:r>
          </w:p>
        </w:tc>
        <w:tc>
          <w:tcPr/>
          <w:p w:rsidR="00000000" w:rsidDel="00000000" w:rsidP="00000000" w:rsidRDefault="00000000" w:rsidRPr="00000000" w14:paraId="0000006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6.782,86 EUR / 51.105,46 KN</w:t>
            </w:r>
          </w:p>
        </w:tc>
        <w:tc>
          <w:tcPr/>
          <w:p w:rsidR="00000000" w:rsidDel="00000000" w:rsidP="00000000" w:rsidRDefault="00000000" w:rsidRPr="00000000" w14:paraId="0000006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IOS, Računi</w:t>
            </w:r>
          </w:p>
        </w:tc>
        <w:tc>
          <w:tcPr/>
          <w:p w:rsidR="00000000" w:rsidDel="00000000" w:rsidP="00000000" w:rsidRDefault="00000000" w:rsidRPr="00000000" w14:paraId="0000006A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6.782,86 EUR / 51.105,46 KN</w:t>
            </w:r>
          </w:p>
        </w:tc>
        <w:tc>
          <w:tcPr/>
          <w:p w:rsidR="00000000" w:rsidDel="00000000" w:rsidP="00000000" w:rsidRDefault="00000000" w:rsidRPr="00000000" w14:paraId="0000006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IOS, Računi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7.</w:t>
            </w:r>
          </w:p>
        </w:tc>
        <w:tc>
          <w:tcPr/>
          <w:p w:rsidR="00000000" w:rsidDel="00000000" w:rsidP="00000000" w:rsidRDefault="00000000" w:rsidRPr="00000000" w14:paraId="0000006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TRIGLAV OSIGURANJE d.d.</w:t>
            </w:r>
          </w:p>
        </w:tc>
        <w:tc>
          <w:tcPr/>
          <w:p w:rsidR="00000000" w:rsidDel="00000000" w:rsidP="00000000" w:rsidRDefault="00000000" w:rsidRPr="00000000" w14:paraId="0000006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29743547503</w:t>
            </w:r>
          </w:p>
        </w:tc>
        <w:tc>
          <w:tcPr/>
          <w:p w:rsidR="00000000" w:rsidDel="00000000" w:rsidP="00000000" w:rsidRDefault="00000000" w:rsidRPr="00000000" w14:paraId="0000006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Zagreb, ulica Antuna Heinza 4</w:t>
            </w:r>
          </w:p>
        </w:tc>
        <w:tc>
          <w:tcPr/>
          <w:p w:rsidR="00000000" w:rsidDel="00000000" w:rsidP="00000000" w:rsidRDefault="00000000" w:rsidRPr="00000000" w14:paraId="0000007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24.039,12 EUR / 181.122,75 KN</w:t>
            </w:r>
          </w:p>
        </w:tc>
        <w:tc>
          <w:tcPr/>
          <w:p w:rsidR="00000000" w:rsidDel="00000000" w:rsidP="00000000" w:rsidRDefault="00000000" w:rsidRPr="00000000" w14:paraId="0000007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IOS, Računi, polica osiguranja (ugovor)</w:t>
            </w:r>
          </w:p>
        </w:tc>
        <w:tc>
          <w:tcPr/>
          <w:p w:rsidR="00000000" w:rsidDel="00000000" w:rsidP="00000000" w:rsidRDefault="00000000" w:rsidRPr="00000000" w14:paraId="00000072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24.039,12 EUR / 181.122,75 KN</w:t>
            </w:r>
          </w:p>
        </w:tc>
        <w:tc>
          <w:tcPr/>
          <w:p w:rsidR="00000000" w:rsidDel="00000000" w:rsidP="00000000" w:rsidRDefault="00000000" w:rsidRPr="00000000" w14:paraId="0000007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IOS, Računi, polica osiguranja (ugovor)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8.</w:t>
            </w:r>
          </w:p>
        </w:tc>
        <w:tc>
          <w:tcPr/>
          <w:p w:rsidR="00000000" w:rsidDel="00000000" w:rsidP="00000000" w:rsidRDefault="00000000" w:rsidRPr="00000000" w14:paraId="0000007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HEP ELEKTRA d.o.o.</w:t>
            </w:r>
          </w:p>
        </w:tc>
        <w:tc>
          <w:tcPr/>
          <w:p w:rsidR="00000000" w:rsidDel="00000000" w:rsidP="00000000" w:rsidRDefault="00000000" w:rsidRPr="00000000" w14:paraId="0000007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4965974818</w:t>
            </w:r>
          </w:p>
        </w:tc>
        <w:tc>
          <w:tcPr/>
          <w:p w:rsidR="00000000" w:rsidDel="00000000" w:rsidP="00000000" w:rsidRDefault="00000000" w:rsidRPr="00000000" w14:paraId="0000007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Zagreb, ulica grada Vukovara 37</w:t>
            </w:r>
          </w:p>
        </w:tc>
        <w:tc>
          <w:tcPr/>
          <w:p w:rsidR="00000000" w:rsidDel="00000000" w:rsidP="00000000" w:rsidRDefault="00000000" w:rsidRPr="00000000" w14:paraId="0000007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909,39 EUR / 6.851,80 KN</w:t>
            </w:r>
          </w:p>
        </w:tc>
        <w:tc>
          <w:tcPr/>
          <w:p w:rsidR="00000000" w:rsidDel="00000000" w:rsidP="00000000" w:rsidRDefault="00000000" w:rsidRPr="00000000" w14:paraId="0000007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IOS, Računi</w:t>
            </w:r>
          </w:p>
        </w:tc>
        <w:tc>
          <w:tcPr/>
          <w:p w:rsidR="00000000" w:rsidDel="00000000" w:rsidP="00000000" w:rsidRDefault="00000000" w:rsidRPr="00000000" w14:paraId="0000007A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909,39 EUR / 6.851,80 KN</w:t>
            </w:r>
          </w:p>
        </w:tc>
        <w:tc>
          <w:tcPr/>
          <w:p w:rsidR="00000000" w:rsidDel="00000000" w:rsidP="00000000" w:rsidRDefault="00000000" w:rsidRPr="00000000" w14:paraId="0000007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IOS, Računi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9.</w:t>
            </w:r>
          </w:p>
        </w:tc>
        <w:tc>
          <w:tcPr/>
          <w:p w:rsidR="00000000" w:rsidDel="00000000" w:rsidP="00000000" w:rsidRDefault="00000000" w:rsidRPr="00000000" w14:paraId="0000007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AGRO CORNI j.d.o.o.</w:t>
            </w:r>
          </w:p>
        </w:tc>
        <w:tc>
          <w:tcPr/>
          <w:p w:rsidR="00000000" w:rsidDel="00000000" w:rsidP="00000000" w:rsidRDefault="00000000" w:rsidRPr="00000000" w14:paraId="0000007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31952467799</w:t>
            </w:r>
          </w:p>
        </w:tc>
        <w:tc>
          <w:tcPr/>
          <w:p w:rsidR="00000000" w:rsidDel="00000000" w:rsidP="00000000" w:rsidRDefault="00000000" w:rsidRPr="00000000" w14:paraId="0000007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Palešnik 135, 43284 Hercegovac</w:t>
            </w:r>
          </w:p>
        </w:tc>
        <w:tc>
          <w:tcPr/>
          <w:p w:rsidR="00000000" w:rsidDel="00000000" w:rsidP="00000000" w:rsidRDefault="00000000" w:rsidRPr="00000000" w14:paraId="0000008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24.125,81 EUR / 181.775,92 KN</w:t>
            </w:r>
          </w:p>
        </w:tc>
        <w:tc>
          <w:tcPr/>
          <w:p w:rsidR="00000000" w:rsidDel="00000000" w:rsidP="00000000" w:rsidRDefault="00000000" w:rsidRPr="00000000" w14:paraId="0000008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IOS, Računi</w:t>
            </w:r>
          </w:p>
        </w:tc>
        <w:tc>
          <w:tcPr/>
          <w:p w:rsidR="00000000" w:rsidDel="00000000" w:rsidP="00000000" w:rsidRDefault="00000000" w:rsidRPr="00000000" w14:paraId="00000082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24.125,81 EUR / 181.775,92 KN</w:t>
            </w:r>
          </w:p>
        </w:tc>
        <w:tc>
          <w:tcPr/>
          <w:p w:rsidR="00000000" w:rsidDel="00000000" w:rsidP="00000000" w:rsidRDefault="00000000" w:rsidRPr="00000000" w14:paraId="0000008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IOS, Računi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10.</w:t>
            </w:r>
          </w:p>
        </w:tc>
        <w:tc>
          <w:tcPr/>
          <w:p w:rsidR="00000000" w:rsidDel="00000000" w:rsidP="00000000" w:rsidRDefault="00000000" w:rsidRPr="00000000" w14:paraId="0000008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ZOU ZLATKO GREGURIĆ, TATJANA FIGAČ-GREGURIĆ, HRVOJE MLADINIĆ</w:t>
            </w:r>
          </w:p>
        </w:tc>
        <w:tc>
          <w:tcPr/>
          <w:p w:rsidR="00000000" w:rsidDel="00000000" w:rsidP="00000000" w:rsidRDefault="00000000" w:rsidRPr="00000000" w14:paraId="0000008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70851049834</w:t>
            </w:r>
          </w:p>
        </w:tc>
        <w:tc>
          <w:tcPr/>
          <w:p w:rsidR="00000000" w:rsidDel="00000000" w:rsidP="00000000" w:rsidRDefault="00000000" w:rsidRPr="00000000" w14:paraId="0000008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Mihanovićeva 15b, Bjelovar</w:t>
            </w:r>
          </w:p>
        </w:tc>
        <w:tc>
          <w:tcPr/>
          <w:p w:rsidR="00000000" w:rsidDel="00000000" w:rsidP="00000000" w:rsidRDefault="00000000" w:rsidRPr="00000000" w14:paraId="0000008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3.864,00 EUR / 29.113,31 KN</w:t>
            </w:r>
          </w:p>
        </w:tc>
        <w:tc>
          <w:tcPr/>
          <w:p w:rsidR="00000000" w:rsidDel="00000000" w:rsidP="00000000" w:rsidRDefault="00000000" w:rsidRPr="00000000" w14:paraId="0000008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IOS, Računi</w:t>
            </w:r>
          </w:p>
        </w:tc>
        <w:tc>
          <w:tcPr/>
          <w:p w:rsidR="00000000" w:rsidDel="00000000" w:rsidP="00000000" w:rsidRDefault="00000000" w:rsidRPr="00000000" w14:paraId="0000008A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3.864,00 EUR / 29.113,31 KN</w:t>
            </w:r>
          </w:p>
        </w:tc>
        <w:tc>
          <w:tcPr/>
          <w:p w:rsidR="00000000" w:rsidDel="00000000" w:rsidP="00000000" w:rsidRDefault="00000000" w:rsidRPr="00000000" w14:paraId="0000008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IOS, Računi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11.</w:t>
            </w:r>
          </w:p>
        </w:tc>
        <w:tc>
          <w:tcPr/>
          <w:p w:rsidR="00000000" w:rsidDel="00000000" w:rsidP="00000000" w:rsidRDefault="00000000" w:rsidRPr="00000000" w14:paraId="0000008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NTC KRAKA d.o.o.</w:t>
            </w:r>
          </w:p>
        </w:tc>
        <w:tc>
          <w:tcPr/>
          <w:p w:rsidR="00000000" w:rsidDel="00000000" w:rsidP="00000000" w:rsidRDefault="00000000" w:rsidRPr="00000000" w14:paraId="0000008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20644486953</w:t>
            </w:r>
          </w:p>
        </w:tc>
        <w:tc>
          <w:tcPr/>
          <w:p w:rsidR="00000000" w:rsidDel="00000000" w:rsidP="00000000" w:rsidRDefault="00000000" w:rsidRPr="00000000" w14:paraId="0000008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Ulica Petra Hektorovića/5, Zagreb</w:t>
            </w:r>
          </w:p>
        </w:tc>
        <w:tc>
          <w:tcPr/>
          <w:p w:rsidR="00000000" w:rsidDel="00000000" w:rsidP="00000000" w:rsidRDefault="00000000" w:rsidRPr="00000000" w14:paraId="0000009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213.084,78 EUR / 1.605.487,27 KN</w:t>
            </w:r>
          </w:p>
        </w:tc>
        <w:tc>
          <w:tcPr/>
          <w:p w:rsidR="00000000" w:rsidDel="00000000" w:rsidP="00000000" w:rsidRDefault="00000000" w:rsidRPr="00000000" w14:paraId="0000009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/</w:t>
            </w:r>
          </w:p>
        </w:tc>
        <w:tc>
          <w:tcPr/>
          <w:p w:rsidR="00000000" w:rsidDel="00000000" w:rsidP="00000000" w:rsidRDefault="00000000" w:rsidRPr="00000000" w14:paraId="00000092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213.084,78 EUR / 1.605.487,27 KN</w:t>
            </w:r>
          </w:p>
        </w:tc>
        <w:tc>
          <w:tcPr/>
          <w:p w:rsidR="00000000" w:rsidDel="00000000" w:rsidP="00000000" w:rsidRDefault="00000000" w:rsidRPr="00000000" w14:paraId="0000009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Dokumentacija uz financijsko izvješće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12.</w:t>
            </w:r>
          </w:p>
        </w:tc>
        <w:tc>
          <w:tcPr/>
          <w:p w:rsidR="00000000" w:rsidDel="00000000" w:rsidP="00000000" w:rsidRDefault="00000000" w:rsidRPr="00000000" w14:paraId="0000009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PMa BERATUNGS d.o.o.</w:t>
            </w:r>
          </w:p>
        </w:tc>
        <w:tc>
          <w:tcPr/>
          <w:p w:rsidR="00000000" w:rsidDel="00000000" w:rsidP="00000000" w:rsidRDefault="00000000" w:rsidRPr="00000000" w14:paraId="0000009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33002510675</w:t>
            </w:r>
          </w:p>
        </w:tc>
        <w:tc>
          <w:tcPr/>
          <w:p w:rsidR="00000000" w:rsidDel="00000000" w:rsidP="00000000" w:rsidRDefault="00000000" w:rsidRPr="00000000" w14:paraId="0000009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Kapelica, Kapelica 25A</w:t>
            </w:r>
          </w:p>
        </w:tc>
        <w:tc>
          <w:tcPr/>
          <w:p w:rsidR="00000000" w:rsidDel="00000000" w:rsidP="00000000" w:rsidRDefault="00000000" w:rsidRPr="00000000" w14:paraId="0000009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464.016,41 EUR / 3.496.131,64 KN</w:t>
            </w:r>
          </w:p>
        </w:tc>
        <w:tc>
          <w:tcPr/>
          <w:p w:rsidR="00000000" w:rsidDel="00000000" w:rsidP="00000000" w:rsidRDefault="00000000" w:rsidRPr="00000000" w14:paraId="0000009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/</w:t>
            </w:r>
          </w:p>
        </w:tc>
        <w:tc>
          <w:tcPr/>
          <w:p w:rsidR="00000000" w:rsidDel="00000000" w:rsidP="00000000" w:rsidRDefault="00000000" w:rsidRPr="00000000" w14:paraId="0000009A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464.016,41 EUR / 3.496.131,64 KN</w:t>
            </w:r>
          </w:p>
        </w:tc>
        <w:tc>
          <w:tcPr/>
          <w:p w:rsidR="00000000" w:rsidDel="00000000" w:rsidP="00000000" w:rsidRDefault="00000000" w:rsidRPr="00000000" w14:paraId="0000009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Dokumentacija uz financijsko izvješće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13.</w:t>
            </w:r>
          </w:p>
        </w:tc>
        <w:tc>
          <w:tcPr/>
          <w:p w:rsidR="00000000" w:rsidDel="00000000" w:rsidP="00000000" w:rsidRDefault="00000000" w:rsidRPr="00000000" w14:paraId="0000009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PMa Beratungs GmbH, Austrija</w:t>
            </w:r>
          </w:p>
        </w:tc>
        <w:tc>
          <w:tcPr/>
          <w:p w:rsidR="00000000" w:rsidDel="00000000" w:rsidP="00000000" w:rsidRDefault="00000000" w:rsidRPr="00000000" w14:paraId="0000009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39957042413</w:t>
            </w:r>
          </w:p>
        </w:tc>
        <w:tc>
          <w:tcPr/>
          <w:p w:rsidR="00000000" w:rsidDel="00000000" w:rsidP="00000000" w:rsidRDefault="00000000" w:rsidRPr="00000000" w14:paraId="0000009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Austrija, Beč, Brauhausgasse 37</w:t>
            </w:r>
          </w:p>
        </w:tc>
        <w:tc>
          <w:tcPr/>
          <w:p w:rsidR="00000000" w:rsidDel="00000000" w:rsidP="00000000" w:rsidRDefault="00000000" w:rsidRPr="00000000" w14:paraId="000000A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103.726,25 EUR / 781.525,43 KN</w:t>
            </w:r>
          </w:p>
        </w:tc>
        <w:tc>
          <w:tcPr/>
          <w:p w:rsidR="00000000" w:rsidDel="00000000" w:rsidP="00000000" w:rsidRDefault="00000000" w:rsidRPr="00000000" w14:paraId="000000A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/</w:t>
            </w:r>
          </w:p>
        </w:tc>
        <w:tc>
          <w:tcPr/>
          <w:p w:rsidR="00000000" w:rsidDel="00000000" w:rsidP="00000000" w:rsidRDefault="00000000" w:rsidRPr="00000000" w14:paraId="000000A2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103.726,25 EUR / 781.525,43 KN</w:t>
            </w:r>
          </w:p>
        </w:tc>
        <w:tc>
          <w:tcPr/>
          <w:p w:rsidR="00000000" w:rsidDel="00000000" w:rsidP="00000000" w:rsidRDefault="00000000" w:rsidRPr="00000000" w14:paraId="000000A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Dokumentacija uz financijsko izvješće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14.</w:t>
            </w:r>
          </w:p>
        </w:tc>
        <w:tc>
          <w:tcPr/>
          <w:p w:rsidR="00000000" w:rsidDel="00000000" w:rsidP="00000000" w:rsidRDefault="00000000" w:rsidRPr="00000000" w14:paraId="000000A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PMA Clean Energy AG, Njemačka</w:t>
            </w:r>
          </w:p>
        </w:tc>
        <w:tc>
          <w:tcPr/>
          <w:p w:rsidR="00000000" w:rsidDel="00000000" w:rsidP="00000000" w:rsidRDefault="00000000" w:rsidRPr="00000000" w14:paraId="000000A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75004988638</w:t>
            </w:r>
          </w:p>
        </w:tc>
        <w:tc>
          <w:tcPr/>
          <w:p w:rsidR="00000000" w:rsidDel="00000000" w:rsidP="00000000" w:rsidRDefault="00000000" w:rsidRPr="00000000" w14:paraId="000000A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Njemačka, Langenhorn, Redlingsweg 3</w:t>
            </w:r>
          </w:p>
        </w:tc>
        <w:tc>
          <w:tcPr/>
          <w:p w:rsidR="00000000" w:rsidDel="00000000" w:rsidP="00000000" w:rsidRDefault="00000000" w:rsidRPr="00000000" w14:paraId="000000A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1.168.605,95 EUR / 8.804.861,53 KN</w:t>
            </w:r>
          </w:p>
        </w:tc>
        <w:tc>
          <w:tcPr/>
          <w:p w:rsidR="00000000" w:rsidDel="00000000" w:rsidP="00000000" w:rsidRDefault="00000000" w:rsidRPr="00000000" w14:paraId="000000A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/ (nema ovršne isprave)</w:t>
            </w:r>
          </w:p>
        </w:tc>
        <w:tc>
          <w:tcPr/>
          <w:p w:rsidR="00000000" w:rsidDel="00000000" w:rsidP="00000000" w:rsidRDefault="00000000" w:rsidRPr="00000000" w14:paraId="000000AA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231.068,52 EUR / 1.740.985,76 KN</w:t>
            </w:r>
          </w:p>
        </w:tc>
        <w:tc>
          <w:tcPr/>
          <w:p w:rsidR="00000000" w:rsidDel="00000000" w:rsidP="00000000" w:rsidRDefault="00000000" w:rsidRPr="00000000" w14:paraId="000000A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Dokumentacija uz financijsko izvješće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15.</w:t>
            </w:r>
          </w:p>
        </w:tc>
        <w:tc>
          <w:tcPr/>
          <w:p w:rsidR="00000000" w:rsidDel="00000000" w:rsidP="00000000" w:rsidRDefault="00000000" w:rsidRPr="00000000" w14:paraId="000000A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AL Energie Effizienz Handels GmbH</w:t>
            </w:r>
          </w:p>
        </w:tc>
        <w:tc>
          <w:tcPr/>
          <w:p w:rsidR="00000000" w:rsidDel="00000000" w:rsidP="00000000" w:rsidRDefault="00000000" w:rsidRPr="00000000" w14:paraId="000000A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/</w:t>
            </w:r>
          </w:p>
        </w:tc>
        <w:tc>
          <w:tcPr/>
          <w:p w:rsidR="00000000" w:rsidDel="00000000" w:rsidP="00000000" w:rsidRDefault="00000000" w:rsidRPr="00000000" w14:paraId="000000A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Austrija, Beč, Brauhausgasse 37</w:t>
            </w:r>
          </w:p>
        </w:tc>
        <w:tc>
          <w:tcPr/>
          <w:p w:rsidR="00000000" w:rsidDel="00000000" w:rsidP="00000000" w:rsidRDefault="00000000" w:rsidRPr="00000000" w14:paraId="000000B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10.566.747,73 EUR / 79.615.160,77 KN</w:t>
            </w:r>
          </w:p>
        </w:tc>
        <w:tc>
          <w:tcPr/>
          <w:p w:rsidR="00000000" w:rsidDel="00000000" w:rsidP="00000000" w:rsidRDefault="00000000" w:rsidRPr="00000000" w14:paraId="000000B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/ (nema ovršne isprave)</w:t>
            </w:r>
          </w:p>
        </w:tc>
        <w:tc>
          <w:tcPr/>
          <w:p w:rsidR="00000000" w:rsidDel="00000000" w:rsidP="00000000" w:rsidRDefault="00000000" w:rsidRPr="00000000" w14:paraId="000000B2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587.847,49 EUR / 4.429.136,91 KN</w:t>
            </w:r>
          </w:p>
        </w:tc>
        <w:tc>
          <w:tcPr/>
          <w:p w:rsidR="00000000" w:rsidDel="00000000" w:rsidP="00000000" w:rsidRDefault="00000000" w:rsidRPr="00000000" w14:paraId="000000B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Dokumentacija uz financijsko izvješće</w:t>
            </w:r>
          </w:p>
        </w:tc>
      </w:tr>
      <w:tr>
        <w:trPr>
          <w:cantSplit w:val="0"/>
          <w:tblHeader w:val="0"/>
        </w:trPr>
        <w:tc>
          <w:tcPr>
            <w:gridSpan w:val="8"/>
          </w:tcPr>
          <w:p w:rsidR="00000000" w:rsidDel="00000000" w:rsidP="00000000" w:rsidRDefault="00000000" w:rsidRPr="00000000" w14:paraId="000000B4">
            <w:pPr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UKUPNO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: 6.618.612,16 EUR</w:t>
            </w:r>
          </w:p>
        </w:tc>
      </w:tr>
    </w:tbl>
    <w:p w:rsidR="00000000" w:rsidDel="00000000" w:rsidP="00000000" w:rsidRDefault="00000000" w:rsidRPr="00000000" w14:paraId="000000B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B2) OSPORENE TRAŽBINE DRUGOG VIŠEG ISPLATNOG REDA</w:t>
      </w:r>
    </w:p>
    <w:p w:rsidR="00000000" w:rsidDel="00000000" w:rsidP="00000000" w:rsidRDefault="00000000" w:rsidRPr="00000000" w14:paraId="000000BE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95"/>
        <w:gridCol w:w="1635"/>
        <w:gridCol w:w="1635"/>
        <w:gridCol w:w="2430"/>
        <w:gridCol w:w="2745"/>
        <w:tblGridChange w:id="0">
          <w:tblGrid>
            <w:gridCol w:w="795"/>
            <w:gridCol w:w="1635"/>
            <w:gridCol w:w="1635"/>
            <w:gridCol w:w="2430"/>
            <w:gridCol w:w="2745"/>
          </w:tblGrid>
        </w:tblGridChange>
      </w:tblGrid>
      <w:tr>
        <w:trPr>
          <w:cantSplit w:val="0"/>
          <w:trHeight w:val="9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ind w:left="120" w:right="12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Rbr.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ind w:left="120" w:right="12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Vjerovnik i adresa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ind w:left="120" w:right="12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Iznos osporene tražbine</w:t>
            </w:r>
          </w:p>
          <w:p w:rsidR="00000000" w:rsidDel="00000000" w:rsidP="00000000" w:rsidRDefault="00000000" w:rsidRPr="00000000" w14:paraId="000000C2">
            <w:pPr>
              <w:ind w:left="120" w:right="12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(kn)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ind w:left="120" w:right="12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Razlog osporavanja tražbine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ind w:left="120" w:right="12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Oznaka ovršne isprave ako se tražbine zasniva na ovršnoj ispravi</w:t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ind w:left="120" w:right="1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14.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PMA Clean Energy AG, Njemačka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937.537,43 EUR / 7.063.875,77 KN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ind w:left="120" w:right="1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drugačija visina proizlazi iz ranije financijske dokumentacije dužnika, a vjerovnik nije dostavio ovršnu niti vjerodostojnu ispravu o visini i osnovi svoje tražbine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ind w:left="120" w:right="1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NEMA</w:t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ind w:left="120" w:right="1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15.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AL Energie Effizienz Handels GmbH, Austrija, Beč, Brauhausgasse 37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ind w:left="120" w:right="1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9.978.900,24 EUR / 75.186.023,86 KN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ind w:left="120" w:right="1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drugačija visina proizlazi iz ranije financijske dokumentacije dužnika, a vjerovnik nije dostavio ovršnu niti vjerodostojnu ispravu o visini i osnovi svoje tražbine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ind w:left="120" w:right="12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NEMA</w:t>
            </w:r>
          </w:p>
        </w:tc>
      </w:tr>
    </w:tbl>
    <w:p w:rsidR="00000000" w:rsidDel="00000000" w:rsidP="00000000" w:rsidRDefault="00000000" w:rsidRPr="00000000" w14:paraId="000000C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TABLICA RAZLUČNIH PRAVA</w:t>
      </w:r>
    </w:p>
    <w:p w:rsidR="00000000" w:rsidDel="00000000" w:rsidP="00000000" w:rsidRDefault="00000000" w:rsidRPr="00000000" w14:paraId="000000D2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1070.0" w:type="dxa"/>
        <w:jc w:val="left"/>
        <w:tblInd w:w="-122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55"/>
        <w:gridCol w:w="1515"/>
        <w:gridCol w:w="1560"/>
        <w:gridCol w:w="1380"/>
        <w:gridCol w:w="1185"/>
        <w:gridCol w:w="1320"/>
        <w:gridCol w:w="1680"/>
        <w:gridCol w:w="1575"/>
        <w:tblGridChange w:id="0">
          <w:tblGrid>
            <w:gridCol w:w="855"/>
            <w:gridCol w:w="1515"/>
            <w:gridCol w:w="1560"/>
            <w:gridCol w:w="1380"/>
            <w:gridCol w:w="1185"/>
            <w:gridCol w:w="1320"/>
            <w:gridCol w:w="1680"/>
            <w:gridCol w:w="157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Redni broj </w:t>
            </w:r>
          </w:p>
          <w:p w:rsidR="00000000" w:rsidDel="00000000" w:rsidP="00000000" w:rsidRDefault="00000000" w:rsidRPr="00000000" w14:paraId="000000D4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Ime i prezime /  tvrtka ili naziv razlučnog vjerovnika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OIB razlučnog vjerovnika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Adresa / sjedište razlučnog vjerovnika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8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Javna knjiga u koju je razlučno pravo upisano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Iznos tražbine osigurane razlučnim pravom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Pravna osnova tražbine osigurane razlučnim pravom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Dio imovine na koji se odnosi razlučno pravo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D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HRVATSKA BANKA ZA OBNOVU I RAZVITAK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26702280390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Zagreb, Strossmayerov trg 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zemljišne knjige ( nekretnini upisanoj u zemljišne knjige Općinskog suda u Bjelovaru, zemljišnoknjižni odjel Pakrac, katastarska općina 321770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Gaj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, broj ZK uloška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979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, upisana kao katastarska čestica broj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1022/2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, provedeno pod brojem Z-1577/2018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4.926.659,23 EUR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Ugovor o kreditu, Sporazum o zasnivanju založnog prava na nekretnini i poslovnom udjelu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nekretnini upisanoj u zemljišne knjige Općinskog suda u Bjelovaru, zemljišnoknjižni odjel Pakrac, katastarska općina 321770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Gaj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, broj ZK uloška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979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, upisana kao katastarska čestica broj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1022/2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E4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E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HRVATSKA BANKA ZA OBNOVU I RAZVITAK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26702280390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Zagreb, Strossmayerov trg 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9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FINA - Upisnik založnih prava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4.926.659,23 EUR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Ugovor o kreditu, Sporazum o zasnivanju založnog prava na nekretnini i poslovnom udjelu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C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 100% poslovnog udjela stečajnog dužnika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D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E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AL ENERGIE EFFIZIENS HANDELS GMBH,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33698920798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BRAUHAUSGASSE 37, BEČ, AUSTRIJA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zemljišne knjige ( nekretnini upisanoj u zemljišne knjige Općinskog suda u Bjelovaru, zemljišnoknjižni odjel Pakrac, katastarska općina 321770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Gaj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, broj ZK uloška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1025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, upisana kao katastarska čestica broj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1025/3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, proveden pod brojem Z-13667/2021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2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1.000.000,00 EUR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3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Ugovor o zasnivanju založnog prava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4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nekretnini upisanoj u zemljišne knjige Općinskog suda u Bjelovaru, zemljišnoknjižni odjel Pakrac, katastarska općina 321770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Gaj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, broj ZK uloška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1025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, upisana kao katastarska čestica broj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1025/3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0F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AGRO CORNI j.d.o.o.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45045011090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Palešnik 135, 43284 Hercegovac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9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nije upisano u javnoj knjizi (sukladno čl. 777 ZOO-a, radi osiguranja naknade i troškova nalogoprimac ima založno pravo na pokretnim stvarima nalogodavca što ih je dobio po osnovi naloga)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A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24.125,81 EUR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B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Zakonska odredba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C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Pokretnina upisanu u evidenciji stanice za tehnički pregled (STP)  H108 Garešnica, O4, marka VAIA MB 180 4R, godina proizvodnje 2020., broj šasije ZNB0E218300200425, reg. oznaka DA 834 GS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D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0F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HRVATSKA BANKA ZA OBNOVU I RAZVITAK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26702280390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Zagreb, Strossmayerov trg 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1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nije upisano u javnoj knjizi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2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4.926.659,23 EUR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3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Ugovor o ustupu potraživanja iz Ugovora o otkupu električne energije broj: BIOPLIN 1.f.2-47/15 zaključeno između Hrvatskog operatora tržišta energije d.o.o. i stečajnog dužnika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4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na tražbini stečajnog dužnika</w:t>
            </w:r>
          </w:p>
        </w:tc>
      </w:tr>
    </w:tbl>
    <w:p w:rsidR="00000000" w:rsidDel="00000000" w:rsidP="00000000" w:rsidRDefault="00000000" w:rsidRPr="00000000" w14:paraId="00000105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TABLICA IZLUČNIH PRAVA -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NEMA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258.000000000002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84"/>
        <w:gridCol w:w="2126"/>
        <w:gridCol w:w="1581"/>
        <w:gridCol w:w="1683"/>
        <w:gridCol w:w="1242"/>
        <w:gridCol w:w="1242"/>
        <w:tblGridChange w:id="0">
          <w:tblGrid>
            <w:gridCol w:w="1384"/>
            <w:gridCol w:w="2126"/>
            <w:gridCol w:w="1581"/>
            <w:gridCol w:w="1683"/>
            <w:gridCol w:w="1242"/>
            <w:gridCol w:w="1242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Redni broj </w:t>
            </w:r>
          </w:p>
          <w:p w:rsidR="00000000" w:rsidDel="00000000" w:rsidP="00000000" w:rsidRDefault="00000000" w:rsidRPr="00000000" w14:paraId="0000010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Ime i prezime /  tvrtka ili naziv izlučnog vjerovnika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OIB izlučnog vjerovnika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Adresa / sjedište izlučnog vjerovnika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Pravna osnova izlučnog prava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Predmet izlučnog prava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5">
      <w:pPr>
        <w:spacing w:after="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Mjesto i datum </w:t>
        <w:tab/>
        <w:tab/>
        <w:tab/>
        <w:tab/>
        <w:tab/>
        <w:tab/>
        <w:tab/>
        <w:t xml:space="preserve">Stečajni upravitelj</w:t>
      </w:r>
    </w:p>
    <w:p w:rsidR="00000000" w:rsidDel="00000000" w:rsidP="00000000" w:rsidRDefault="00000000" w:rsidRPr="00000000" w14:paraId="0000011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ZAGREB, 25. rujan 2023.</w:t>
        <w:tab/>
        <w:tab/>
        <w:tab/>
        <w:tab/>
        <w:tab/>
        <w:tab/>
        <w:t xml:space="preserve">ANTE ŠEPAROVIĆ</w:t>
        <w:tab/>
        <w:tab/>
        <w:tab/>
        <w:tab/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11A">
      <w:pPr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Za radnike i prijašnje radnike tražbina se iskazuje u bruto i neto iznosu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11B">
      <w:pPr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Za radnike i prijašnje radnike tražbina se iskazuje u bruto i neto iznosu</w:t>
      </w:r>
      <w:r w:rsidDel="00000000" w:rsidR="00000000" w:rsidRPr="00000000">
        <w:rPr>
          <w:rtl w:val="0"/>
        </w:rPr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hr-HR"/>
      </w:rPr>
    </w:rPrDefault>
    <w:pPrDefault>
      <w:pPr>
        <w:spacing w:after="8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D560ED"/>
    <w:pPr>
      <w:spacing w:after="80" w:line="240" w:lineRule="auto"/>
    </w:pPr>
    <w:rPr>
      <w:rFonts w:ascii="Calibri" w:cs="Times New Roman" w:eastAsia="Calibri" w:hAnsi="Calibri"/>
      <w:lang w:eastAsia="en-US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99"/>
    <w:qFormat w:val="1"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type="paragraph" w:styleId="FootnoteText">
    <w:name w:val="footnote text"/>
    <w:basedOn w:val="Normal"/>
    <w:link w:val="FootnoteTextChar"/>
    <w:uiPriority w:val="99"/>
    <w:semiHidden w:val="1"/>
    <w:rsid w:val="00702487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sid w:val="00702487"/>
    <w:rPr>
      <w:rFonts w:ascii="Calibri" w:cs="Times New Roman" w:eastAsia="Calibri" w:hAnsi="Calibri"/>
      <w:sz w:val="20"/>
      <w:szCs w:val="20"/>
      <w:lang w:eastAsia="en-US"/>
    </w:rPr>
  </w:style>
  <w:style w:type="character" w:styleId="FootnoteReference">
    <w:name w:val="footnote reference"/>
    <w:uiPriority w:val="99"/>
    <w:semiHidden w:val="1"/>
    <w:rsid w:val="00702487"/>
    <w:rPr>
      <w:rFonts w:cs="Times New Roman"/>
      <w:vertAlign w:val="superscri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f4f4f4" w:val="clear"/>
    </w:tc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f4f4f4" w:val="clear"/>
    </w:tc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f4f4f4" w:val="clear"/>
    </w:tc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f4f4f4" w:val="clear"/>
    </w:tc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PPEhO96ZkCHnI5H1Tsb12c8d/g==">CgMxLjA4AHIhMWNKcmlzc3RzM2NVY3JoVldmNWtJOEZWdmU1dDc2SkdN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2021-04-23T13:00:00Z</dcterms:created>
  <dc:creator>ADMINIBM</dc:creator>
</cp:coreProperties>
</file>